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C9" w:rsidRPr="0069167C" w:rsidRDefault="005D26FD" w:rsidP="0069167C">
      <w:pPr>
        <w:spacing w:after="0" w:line="360" w:lineRule="auto"/>
        <w:rPr>
          <w:rFonts w:ascii="Georgia" w:hAnsi="Georgia" w:cs="Tahoma"/>
        </w:rPr>
      </w:pPr>
      <w:bookmarkStart w:id="0" w:name="_GoBack"/>
      <w:bookmarkEnd w:id="0"/>
      <w:r>
        <w:rPr>
          <w:rFonts w:ascii="Georgia" w:hAnsi="Georgia"/>
          <w:noProof/>
          <w:lang w:eastAsia="nl-BE"/>
        </w:rPr>
        <w:drawing>
          <wp:inline distT="0" distB="0" distL="0" distR="0">
            <wp:extent cx="2647950" cy="828675"/>
            <wp:effectExtent l="0" t="0" r="0" b="9525"/>
            <wp:docPr id="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828675"/>
                    </a:xfrm>
                    <a:prstGeom prst="rect">
                      <a:avLst/>
                    </a:prstGeom>
                    <a:noFill/>
                    <a:ln>
                      <a:noFill/>
                    </a:ln>
                  </pic:spPr>
                </pic:pic>
              </a:graphicData>
            </a:graphic>
          </wp:inline>
        </w:drawing>
      </w:r>
      <w:r w:rsidR="00E904C9" w:rsidRPr="0069167C">
        <w:rPr>
          <w:rFonts w:ascii="Georgia" w:hAnsi="Georgia"/>
        </w:rPr>
        <w:tab/>
      </w:r>
      <w:r w:rsidR="00E904C9" w:rsidRPr="0069167C">
        <w:rPr>
          <w:rFonts w:ascii="Georgia" w:hAnsi="Georgia"/>
        </w:rPr>
        <w:tab/>
      </w:r>
      <w:r w:rsidR="00E904C9" w:rsidRPr="0069167C">
        <w:rPr>
          <w:rFonts w:ascii="Georgia" w:hAnsi="Georgia"/>
        </w:rPr>
        <w:tab/>
      </w:r>
      <w:r w:rsidR="00E904C9" w:rsidRPr="0069167C">
        <w:rPr>
          <w:rFonts w:ascii="Georgia" w:hAnsi="Georgia"/>
        </w:rPr>
        <w:tab/>
      </w:r>
      <w:r w:rsidR="00E904C9">
        <w:rPr>
          <w:rFonts w:ascii="Georgia" w:hAnsi="Georgia"/>
        </w:rPr>
        <w:tab/>
      </w:r>
      <w:r w:rsidR="00E904C9">
        <w:rPr>
          <w:rFonts w:ascii="Georgia" w:hAnsi="Georgia"/>
        </w:rPr>
        <w:tab/>
      </w:r>
      <w:r w:rsidR="00E904C9">
        <w:rPr>
          <w:rFonts w:ascii="Georgia" w:hAnsi="Georgia" w:cs="Tahoma"/>
        </w:rPr>
        <w:t>Brussel, 20</w:t>
      </w:r>
      <w:r w:rsidR="00E904C9" w:rsidRPr="0069167C">
        <w:rPr>
          <w:rFonts w:ascii="Georgia" w:hAnsi="Georgia" w:cs="Tahoma"/>
        </w:rPr>
        <w:t xml:space="preserve"> </w:t>
      </w:r>
      <w:r w:rsidR="00E904C9">
        <w:rPr>
          <w:rFonts w:ascii="Georgia" w:hAnsi="Georgia" w:cs="Tahoma"/>
        </w:rPr>
        <w:t>april</w:t>
      </w:r>
      <w:r w:rsidR="00E904C9" w:rsidRPr="0069167C">
        <w:rPr>
          <w:rFonts w:ascii="Georgia" w:hAnsi="Georgia" w:cs="Tahoma"/>
        </w:rPr>
        <w:t xml:space="preserve"> 201</w:t>
      </w:r>
      <w:r w:rsidR="00E904C9">
        <w:rPr>
          <w:rFonts w:ascii="Georgia" w:hAnsi="Georgia" w:cs="Tahoma"/>
        </w:rPr>
        <w:t>6</w:t>
      </w:r>
    </w:p>
    <w:p w:rsidR="00E904C9" w:rsidRDefault="00E904C9" w:rsidP="0069167C">
      <w:pPr>
        <w:spacing w:after="0" w:line="360" w:lineRule="auto"/>
        <w:rPr>
          <w:rFonts w:ascii="Georgia" w:hAnsi="Georgia" w:cs="Tahoma"/>
        </w:rPr>
      </w:pPr>
    </w:p>
    <w:p w:rsidR="00E904C9" w:rsidRPr="0069167C" w:rsidRDefault="00E904C9" w:rsidP="0069167C">
      <w:pPr>
        <w:spacing w:after="0" w:line="360" w:lineRule="auto"/>
        <w:rPr>
          <w:rFonts w:ascii="Georgia" w:hAnsi="Georgia" w:cs="Tahoma"/>
        </w:rPr>
      </w:pPr>
      <w:r>
        <w:rPr>
          <w:rFonts w:ascii="Georgia" w:hAnsi="Georgia" w:cs="Tahoma"/>
        </w:rPr>
        <w:t>Geachte ouders, b</w:t>
      </w:r>
      <w:r w:rsidRPr="0069167C">
        <w:rPr>
          <w:rFonts w:ascii="Georgia" w:hAnsi="Georgia" w:cs="Tahoma"/>
        </w:rPr>
        <w:t>este leerling</w:t>
      </w:r>
      <w:r>
        <w:rPr>
          <w:rFonts w:ascii="Georgia" w:hAnsi="Georgia" w:cs="Tahoma"/>
        </w:rPr>
        <w:t>en,</w:t>
      </w:r>
    </w:p>
    <w:p w:rsidR="00E904C9" w:rsidRPr="0069167C" w:rsidRDefault="00E904C9" w:rsidP="0069167C">
      <w:pPr>
        <w:pStyle w:val="Plattetekst"/>
        <w:spacing w:line="360" w:lineRule="auto"/>
        <w:rPr>
          <w:rFonts w:ascii="Georgia" w:hAnsi="Georgia"/>
          <w:sz w:val="22"/>
          <w:szCs w:val="22"/>
        </w:rPr>
      </w:pPr>
    </w:p>
    <w:p w:rsidR="00E904C9" w:rsidRPr="0069167C" w:rsidRDefault="00E904C9" w:rsidP="0069167C">
      <w:pPr>
        <w:pStyle w:val="Plattetekst"/>
        <w:spacing w:line="360" w:lineRule="auto"/>
        <w:rPr>
          <w:rFonts w:ascii="Georgia" w:hAnsi="Georgia"/>
          <w:sz w:val="22"/>
          <w:szCs w:val="22"/>
        </w:rPr>
      </w:pPr>
      <w:r>
        <w:rPr>
          <w:rFonts w:ascii="Georgia" w:hAnsi="Georgia"/>
          <w:sz w:val="22"/>
          <w:szCs w:val="22"/>
        </w:rPr>
        <w:t xml:space="preserve">Op </w:t>
      </w:r>
      <w:r w:rsidRPr="007D7525">
        <w:rPr>
          <w:rFonts w:ascii="Georgia" w:hAnsi="Georgia"/>
          <w:b/>
          <w:sz w:val="22"/>
          <w:szCs w:val="22"/>
        </w:rPr>
        <w:t>dinsdag 3 mei</w:t>
      </w:r>
      <w:r w:rsidRPr="0069167C">
        <w:rPr>
          <w:rFonts w:ascii="Georgia" w:hAnsi="Georgia"/>
          <w:sz w:val="22"/>
          <w:szCs w:val="22"/>
        </w:rPr>
        <w:t xml:space="preserve"> organiseert onze school - naar jaarlijkse gewoonte - voor alle Latijnse klassen een 'klassieke dag'.  We willen de blik van onze leerlingen op de wereld en onze samenleving verrijken door hen kennis te laten maken met het Romeinse erfgoed in onze streken en hen onder te dompelen in de cultuur van de oudheid.   </w:t>
      </w:r>
    </w:p>
    <w:p w:rsidR="00E904C9" w:rsidRPr="0069167C" w:rsidRDefault="00E904C9" w:rsidP="0069167C">
      <w:pPr>
        <w:pStyle w:val="Plattetekst"/>
        <w:spacing w:line="360" w:lineRule="auto"/>
        <w:rPr>
          <w:rFonts w:ascii="Georgia" w:hAnsi="Georgia"/>
          <w:sz w:val="22"/>
          <w:szCs w:val="22"/>
        </w:rPr>
      </w:pPr>
    </w:p>
    <w:p w:rsidR="00E904C9" w:rsidRPr="0069167C" w:rsidRDefault="00E904C9" w:rsidP="0069167C">
      <w:pPr>
        <w:pStyle w:val="Plattetekst"/>
        <w:spacing w:line="360" w:lineRule="auto"/>
        <w:rPr>
          <w:rFonts w:ascii="Georgia" w:hAnsi="Georgia"/>
          <w:sz w:val="22"/>
          <w:szCs w:val="22"/>
        </w:rPr>
      </w:pPr>
      <w:r w:rsidRPr="0069167C">
        <w:rPr>
          <w:rFonts w:ascii="Georgia" w:hAnsi="Georgia"/>
          <w:sz w:val="22"/>
          <w:szCs w:val="22"/>
        </w:rPr>
        <w:t>De leerlingen van het tweede jaar brengen een bezoek aan het archeologisch</w:t>
      </w:r>
      <w:r>
        <w:rPr>
          <w:rFonts w:ascii="Georgia" w:hAnsi="Georgia"/>
          <w:sz w:val="22"/>
          <w:szCs w:val="22"/>
        </w:rPr>
        <w:t>e</w:t>
      </w:r>
      <w:r w:rsidRPr="0069167C">
        <w:rPr>
          <w:rFonts w:ascii="Georgia" w:hAnsi="Georgia"/>
          <w:sz w:val="22"/>
          <w:szCs w:val="22"/>
        </w:rPr>
        <w:t xml:space="preserve"> park van </w:t>
      </w:r>
      <w:proofErr w:type="spellStart"/>
      <w:r w:rsidRPr="0069167C">
        <w:rPr>
          <w:rFonts w:ascii="Georgia" w:hAnsi="Georgia"/>
          <w:sz w:val="22"/>
          <w:szCs w:val="22"/>
        </w:rPr>
        <w:t>Xanten</w:t>
      </w:r>
      <w:proofErr w:type="spellEnd"/>
      <w:r w:rsidRPr="0069167C">
        <w:rPr>
          <w:rFonts w:ascii="Georgia" w:hAnsi="Georgia"/>
          <w:sz w:val="22"/>
          <w:szCs w:val="22"/>
        </w:rPr>
        <w:t xml:space="preserve"> in Duitsland.  Deze uitgestrekte site geeft aan de hand van indrukwekkende reconstructies </w:t>
      </w:r>
      <w:r>
        <w:rPr>
          <w:rFonts w:ascii="Georgia" w:hAnsi="Georgia"/>
          <w:sz w:val="22"/>
          <w:szCs w:val="22"/>
        </w:rPr>
        <w:t xml:space="preserve">van gebouwen en monumenten </w:t>
      </w:r>
      <w:r w:rsidRPr="0069167C">
        <w:rPr>
          <w:rFonts w:ascii="Georgia" w:hAnsi="Georgia"/>
          <w:sz w:val="22"/>
          <w:szCs w:val="22"/>
        </w:rPr>
        <w:t xml:space="preserve">een </w:t>
      </w:r>
      <w:r>
        <w:rPr>
          <w:rFonts w:ascii="Georgia" w:hAnsi="Georgia"/>
          <w:sz w:val="22"/>
          <w:szCs w:val="22"/>
        </w:rPr>
        <w:t>realistisch</w:t>
      </w:r>
      <w:r w:rsidRPr="0069167C">
        <w:rPr>
          <w:rFonts w:ascii="Georgia" w:hAnsi="Georgia"/>
          <w:sz w:val="22"/>
          <w:szCs w:val="22"/>
        </w:rPr>
        <w:t xml:space="preserve"> beeld van hoe een Romeinse stad er moet hebben uitgezien.</w:t>
      </w:r>
    </w:p>
    <w:p w:rsidR="00E904C9" w:rsidRPr="0069167C" w:rsidRDefault="00E904C9" w:rsidP="0069167C">
      <w:pPr>
        <w:pStyle w:val="Plattetekst"/>
        <w:spacing w:line="360" w:lineRule="auto"/>
        <w:rPr>
          <w:rFonts w:ascii="Georgia" w:hAnsi="Georgia"/>
          <w:sz w:val="22"/>
          <w:szCs w:val="22"/>
        </w:rPr>
      </w:pPr>
    </w:p>
    <w:p w:rsidR="00E904C9" w:rsidRPr="0069167C" w:rsidRDefault="00E904C9" w:rsidP="0069167C">
      <w:pPr>
        <w:pStyle w:val="Plattetekst"/>
        <w:spacing w:line="360" w:lineRule="auto"/>
        <w:rPr>
          <w:rFonts w:ascii="Georgia" w:hAnsi="Georgia"/>
          <w:sz w:val="22"/>
          <w:szCs w:val="22"/>
        </w:rPr>
      </w:pPr>
      <w:r w:rsidRPr="0069167C">
        <w:rPr>
          <w:rFonts w:ascii="Georgia" w:hAnsi="Georgia"/>
          <w:sz w:val="22"/>
          <w:szCs w:val="22"/>
        </w:rPr>
        <w:t xml:space="preserve">Het eerste deel van ons bezoek aan </w:t>
      </w:r>
      <w:proofErr w:type="spellStart"/>
      <w:r w:rsidRPr="0069167C">
        <w:rPr>
          <w:rFonts w:ascii="Georgia" w:hAnsi="Georgia"/>
          <w:sz w:val="22"/>
          <w:szCs w:val="22"/>
        </w:rPr>
        <w:t>Xanten</w:t>
      </w:r>
      <w:proofErr w:type="spellEnd"/>
      <w:r w:rsidRPr="0069167C">
        <w:rPr>
          <w:rFonts w:ascii="Georgia" w:hAnsi="Georgia"/>
          <w:sz w:val="22"/>
          <w:szCs w:val="22"/>
        </w:rPr>
        <w:t xml:space="preserve"> bestaat uit een rondleiding in het park zelf en nadien ook in het </w:t>
      </w:r>
      <w:r>
        <w:rPr>
          <w:rFonts w:ascii="Georgia" w:hAnsi="Georgia"/>
          <w:sz w:val="22"/>
          <w:szCs w:val="22"/>
        </w:rPr>
        <w:t xml:space="preserve">schitterende </w:t>
      </w:r>
      <w:r w:rsidRPr="0069167C">
        <w:rPr>
          <w:rFonts w:ascii="Georgia" w:hAnsi="Georgia"/>
          <w:sz w:val="22"/>
          <w:szCs w:val="22"/>
        </w:rPr>
        <w:t xml:space="preserve">museum.  We kunnen daarvoor een beroep doen op deskundige Nederlandstalige gidsen.  </w:t>
      </w:r>
    </w:p>
    <w:p w:rsidR="00E904C9" w:rsidRDefault="00E904C9" w:rsidP="0069167C">
      <w:pPr>
        <w:pStyle w:val="Plattetekst"/>
        <w:spacing w:line="360" w:lineRule="auto"/>
        <w:rPr>
          <w:rFonts w:ascii="Georgia" w:hAnsi="Georgia"/>
          <w:b/>
          <w:sz w:val="22"/>
          <w:szCs w:val="22"/>
        </w:rPr>
      </w:pPr>
      <w:r w:rsidRPr="0069167C">
        <w:rPr>
          <w:rFonts w:ascii="Georgia" w:hAnsi="Georgia"/>
          <w:sz w:val="22"/>
          <w:szCs w:val="22"/>
        </w:rPr>
        <w:t>In het tweede</w:t>
      </w:r>
      <w:r>
        <w:rPr>
          <w:rFonts w:ascii="Georgia" w:hAnsi="Georgia"/>
          <w:sz w:val="22"/>
          <w:szCs w:val="22"/>
        </w:rPr>
        <w:t xml:space="preserve"> deel voorzien we een heuse speur</w:t>
      </w:r>
      <w:r w:rsidRPr="0069167C">
        <w:rPr>
          <w:rFonts w:ascii="Georgia" w:hAnsi="Georgia"/>
          <w:sz w:val="22"/>
          <w:szCs w:val="22"/>
        </w:rPr>
        <w:t xml:space="preserve">tocht, waarbij de leerlingen doorheen het park </w:t>
      </w:r>
      <w:r>
        <w:rPr>
          <w:rFonts w:ascii="Georgia" w:hAnsi="Georgia"/>
          <w:sz w:val="22"/>
          <w:szCs w:val="22"/>
        </w:rPr>
        <w:t xml:space="preserve">in kleine groepjes zélf </w:t>
      </w:r>
      <w:r w:rsidRPr="0069167C">
        <w:rPr>
          <w:rFonts w:ascii="Georgia" w:hAnsi="Georgia"/>
          <w:sz w:val="22"/>
          <w:szCs w:val="22"/>
        </w:rPr>
        <w:t xml:space="preserve">op zoek gaan naar informatie en (creatieve) opdrachten uitvoeren.  </w:t>
      </w:r>
      <w:r w:rsidRPr="0069167C">
        <w:rPr>
          <w:rFonts w:ascii="Georgia" w:hAnsi="Georgia"/>
          <w:b/>
          <w:sz w:val="22"/>
          <w:szCs w:val="22"/>
        </w:rPr>
        <w:t xml:space="preserve">  </w:t>
      </w:r>
    </w:p>
    <w:p w:rsidR="00E904C9" w:rsidRPr="0069167C" w:rsidRDefault="00E904C9" w:rsidP="0069167C">
      <w:pPr>
        <w:pStyle w:val="Plattetekst"/>
        <w:spacing w:line="360" w:lineRule="auto"/>
        <w:rPr>
          <w:rFonts w:ascii="Georgia" w:hAnsi="Georgia"/>
          <w:b/>
          <w:sz w:val="22"/>
          <w:szCs w:val="22"/>
        </w:rPr>
      </w:pPr>
    </w:p>
    <w:p w:rsidR="00E904C9" w:rsidRDefault="00E904C9" w:rsidP="0069167C">
      <w:pPr>
        <w:spacing w:after="0" w:line="360" w:lineRule="auto"/>
        <w:jc w:val="both"/>
        <w:rPr>
          <w:rFonts w:ascii="Georgia" w:hAnsi="Georgia" w:cs="Tahoma"/>
        </w:rPr>
      </w:pPr>
      <w:r w:rsidRPr="0069167C">
        <w:rPr>
          <w:rFonts w:ascii="Georgia" w:hAnsi="Georgia" w:cs="Tahoma"/>
        </w:rPr>
        <w:t>’s Midda</w:t>
      </w:r>
      <w:r>
        <w:rPr>
          <w:rFonts w:ascii="Georgia" w:hAnsi="Georgia" w:cs="Tahoma"/>
        </w:rPr>
        <w:t xml:space="preserve">gs picknicken we samen ter plaatse en voor het vertrek is er tijd voor een vieruurtje.  </w:t>
      </w:r>
    </w:p>
    <w:p w:rsidR="00E904C9" w:rsidRDefault="00E904C9" w:rsidP="0069167C">
      <w:pPr>
        <w:spacing w:after="0" w:line="360" w:lineRule="auto"/>
        <w:jc w:val="both"/>
        <w:rPr>
          <w:rFonts w:ascii="Georgia" w:hAnsi="Georgia" w:cs="Tahoma"/>
        </w:rPr>
      </w:pPr>
    </w:p>
    <w:p w:rsidR="00E904C9" w:rsidRPr="0069167C" w:rsidRDefault="00E904C9" w:rsidP="0069167C">
      <w:pPr>
        <w:spacing w:after="0" w:line="360" w:lineRule="auto"/>
        <w:jc w:val="both"/>
        <w:rPr>
          <w:rFonts w:ascii="Georgia" w:hAnsi="Georgia" w:cs="Tahoma"/>
          <w:u w:val="single"/>
        </w:rPr>
      </w:pPr>
      <w:r w:rsidRPr="0069167C">
        <w:rPr>
          <w:rFonts w:ascii="Georgia" w:hAnsi="Georgia" w:cs="Tahoma"/>
          <w:u w:val="single"/>
        </w:rPr>
        <w:t>Praktische informatie</w:t>
      </w:r>
    </w:p>
    <w:p w:rsidR="00E904C9" w:rsidRPr="0069167C" w:rsidRDefault="00E904C9" w:rsidP="00226B0C">
      <w:pPr>
        <w:numPr>
          <w:ilvl w:val="0"/>
          <w:numId w:val="6"/>
        </w:numPr>
        <w:tabs>
          <w:tab w:val="clear" w:pos="720"/>
        </w:tabs>
        <w:spacing w:after="0" w:line="360" w:lineRule="auto"/>
        <w:jc w:val="both"/>
        <w:rPr>
          <w:rFonts w:ascii="Georgia" w:hAnsi="Georgia" w:cs="Tahoma"/>
        </w:rPr>
      </w:pPr>
      <w:r>
        <w:rPr>
          <w:rFonts w:ascii="Georgia" w:hAnsi="Georgia" w:cs="Tahoma"/>
        </w:rPr>
        <w:t xml:space="preserve">We verwachten de leerlingen </w:t>
      </w:r>
      <w:r w:rsidRPr="00E229AC">
        <w:rPr>
          <w:rFonts w:ascii="Georgia" w:hAnsi="Georgia" w:cs="Tahoma"/>
          <w:b/>
          <w:u w:val="single"/>
        </w:rPr>
        <w:t>om 7</w:t>
      </w:r>
      <w:r>
        <w:rPr>
          <w:rFonts w:ascii="Georgia" w:hAnsi="Georgia" w:cs="Tahoma"/>
          <w:b/>
          <w:u w:val="single"/>
        </w:rPr>
        <w:t>u</w:t>
      </w:r>
      <w:r w:rsidRPr="00700B81">
        <w:rPr>
          <w:rFonts w:ascii="Georgia" w:hAnsi="Georgia" w:cs="Tahoma"/>
          <w:b/>
          <w:u w:val="single"/>
        </w:rPr>
        <w:t xml:space="preserve"> stipt</w:t>
      </w:r>
      <w:r w:rsidRPr="0069167C">
        <w:rPr>
          <w:rFonts w:ascii="Georgia" w:hAnsi="Georgia" w:cs="Tahoma"/>
        </w:rPr>
        <w:t xml:space="preserve"> aan het college. Rond 20</w:t>
      </w:r>
      <w:r>
        <w:rPr>
          <w:rFonts w:ascii="Georgia" w:hAnsi="Georgia" w:cs="Tahoma"/>
        </w:rPr>
        <w:t>u3</w:t>
      </w:r>
      <w:r w:rsidRPr="0069167C">
        <w:rPr>
          <w:rFonts w:ascii="Georgia" w:hAnsi="Georgia" w:cs="Tahoma"/>
        </w:rPr>
        <w:t>0 zijn we terug op school.</w:t>
      </w:r>
      <w:r w:rsidRPr="0069167C">
        <w:rPr>
          <w:rFonts w:ascii="Georgia" w:hAnsi="Georgia"/>
          <w:vanish/>
        </w:rPr>
        <w:t> </w:t>
      </w:r>
    </w:p>
    <w:p w:rsidR="00E904C9" w:rsidRDefault="00E904C9" w:rsidP="0069167C">
      <w:pPr>
        <w:numPr>
          <w:ilvl w:val="0"/>
          <w:numId w:val="6"/>
        </w:numPr>
        <w:spacing w:after="0" w:line="360" w:lineRule="auto"/>
        <w:jc w:val="both"/>
        <w:rPr>
          <w:rFonts w:ascii="Georgia" w:hAnsi="Georgia" w:cs="Tahoma"/>
        </w:rPr>
      </w:pPr>
      <w:r>
        <w:rPr>
          <w:rFonts w:ascii="Georgia" w:hAnsi="Georgia" w:cs="Tahoma"/>
        </w:rPr>
        <w:t xml:space="preserve">Mee te nemen: </w:t>
      </w:r>
      <w:r>
        <w:rPr>
          <w:rFonts w:ascii="Georgia" w:hAnsi="Georgia" w:cs="Tahoma"/>
        </w:rPr>
        <w:tab/>
        <w:t>- lunchpakket en drankje</w:t>
      </w:r>
    </w:p>
    <w:p w:rsidR="00E904C9" w:rsidRDefault="00E904C9" w:rsidP="0069167C">
      <w:pPr>
        <w:spacing w:after="0" w:line="360" w:lineRule="auto"/>
        <w:ind w:left="360"/>
        <w:jc w:val="both"/>
        <w:rPr>
          <w:rFonts w:ascii="Georgia" w:hAnsi="Georgia" w:cs="Tahoma"/>
        </w:rPr>
      </w:pPr>
      <w:r>
        <w:rPr>
          <w:rFonts w:ascii="Georgia" w:hAnsi="Georgia" w:cs="Tahoma"/>
        </w:rPr>
        <w:tab/>
      </w:r>
      <w:r>
        <w:rPr>
          <w:rFonts w:ascii="Georgia" w:hAnsi="Georgia" w:cs="Tahoma"/>
        </w:rPr>
        <w:tab/>
      </w:r>
      <w:r>
        <w:rPr>
          <w:rFonts w:ascii="Georgia" w:hAnsi="Georgia" w:cs="Tahoma"/>
        </w:rPr>
        <w:tab/>
      </w:r>
      <w:r>
        <w:rPr>
          <w:rFonts w:ascii="Georgia" w:hAnsi="Georgia" w:cs="Tahoma"/>
        </w:rPr>
        <w:tab/>
        <w:t>- wat zakgeld</w:t>
      </w:r>
    </w:p>
    <w:p w:rsidR="00E904C9" w:rsidRDefault="00E904C9" w:rsidP="0069167C">
      <w:pPr>
        <w:spacing w:after="0" w:line="360" w:lineRule="auto"/>
        <w:ind w:left="360"/>
        <w:jc w:val="both"/>
        <w:rPr>
          <w:rFonts w:ascii="Georgia" w:hAnsi="Georgia" w:cs="Tahoma"/>
        </w:rPr>
      </w:pPr>
      <w:r>
        <w:rPr>
          <w:rFonts w:ascii="Georgia" w:hAnsi="Georgia" w:cs="Tahoma"/>
        </w:rPr>
        <w:tab/>
      </w:r>
      <w:r>
        <w:rPr>
          <w:rFonts w:ascii="Georgia" w:hAnsi="Georgia" w:cs="Tahoma"/>
        </w:rPr>
        <w:tab/>
      </w:r>
      <w:r>
        <w:rPr>
          <w:rFonts w:ascii="Georgia" w:hAnsi="Georgia" w:cs="Tahoma"/>
        </w:rPr>
        <w:tab/>
      </w:r>
      <w:r>
        <w:rPr>
          <w:rFonts w:ascii="Georgia" w:hAnsi="Georgia" w:cs="Tahoma"/>
        </w:rPr>
        <w:tab/>
        <w:t>- comfortabele stapschoenen</w:t>
      </w:r>
    </w:p>
    <w:p w:rsidR="00E904C9" w:rsidRDefault="00E904C9" w:rsidP="0069167C">
      <w:pPr>
        <w:spacing w:after="0" w:line="360" w:lineRule="auto"/>
        <w:ind w:left="360"/>
        <w:jc w:val="both"/>
        <w:rPr>
          <w:rFonts w:ascii="Georgia" w:hAnsi="Georgia" w:cs="Tahoma"/>
        </w:rPr>
      </w:pPr>
      <w:r>
        <w:rPr>
          <w:rFonts w:ascii="Georgia" w:hAnsi="Georgia" w:cs="Tahoma"/>
        </w:rPr>
        <w:tab/>
      </w:r>
      <w:r>
        <w:rPr>
          <w:rFonts w:ascii="Georgia" w:hAnsi="Georgia" w:cs="Tahoma"/>
        </w:rPr>
        <w:tab/>
      </w:r>
      <w:r>
        <w:rPr>
          <w:rFonts w:ascii="Georgia" w:hAnsi="Georgia" w:cs="Tahoma"/>
        </w:rPr>
        <w:tab/>
      </w:r>
      <w:r>
        <w:rPr>
          <w:rFonts w:ascii="Georgia" w:hAnsi="Georgia" w:cs="Tahoma"/>
        </w:rPr>
        <w:tab/>
        <w:t>- schrijfplankje en schrijfgerief</w:t>
      </w:r>
    </w:p>
    <w:p w:rsidR="00E904C9" w:rsidRDefault="005D26FD" w:rsidP="00226B0C">
      <w:pPr>
        <w:numPr>
          <w:ilvl w:val="0"/>
          <w:numId w:val="6"/>
        </w:numPr>
        <w:spacing w:after="0" w:line="360" w:lineRule="auto"/>
        <w:jc w:val="both"/>
        <w:rPr>
          <w:rFonts w:ascii="Georgia" w:hAnsi="Georgia" w:cs="Tahoma"/>
        </w:rPr>
      </w:pPr>
      <w:r>
        <w:rPr>
          <w:noProof/>
          <w:lang w:eastAsia="nl-BE"/>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595630</wp:posOffset>
            </wp:positionV>
            <wp:extent cx="1506855" cy="2295525"/>
            <wp:effectExtent l="0" t="0" r="0" b="9525"/>
            <wp:wrapNone/>
            <wp:docPr id="14" name="Afbeelding 3" descr="http://ifthenisnow.nl/sites/default/files/styles/gallery_full/public/1024px-cvt_apx_amphitheater_traiansstatue.jpg?itok=M3jWIm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ifthenisnow.nl/sites/default/files/styles/gallery_full/public/1024px-cvt_apx_amphitheater_traiansstatue.jpg?itok=M3jWIm5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2295525"/>
                    </a:xfrm>
                    <a:prstGeom prst="rect">
                      <a:avLst/>
                    </a:prstGeom>
                    <a:noFill/>
                  </pic:spPr>
                </pic:pic>
              </a:graphicData>
            </a:graphic>
            <wp14:sizeRelH relativeFrom="page">
              <wp14:pctWidth>0</wp14:pctWidth>
            </wp14:sizeRelH>
            <wp14:sizeRelV relativeFrom="page">
              <wp14:pctHeight>0</wp14:pctHeight>
            </wp14:sizeRelV>
          </wp:anchor>
        </w:drawing>
      </w:r>
      <w:r w:rsidR="00E904C9">
        <w:rPr>
          <w:rFonts w:ascii="Georgia" w:hAnsi="Georgia" w:cs="Tahoma"/>
        </w:rPr>
        <w:t xml:space="preserve">We herinneren de leerlingen eraan dat tijdens deze daguitstap </w:t>
      </w:r>
      <w:r w:rsidR="00E904C9" w:rsidRPr="0069167C">
        <w:rPr>
          <w:rFonts w:ascii="Georgia" w:hAnsi="Georgia" w:cs="Tahoma"/>
        </w:rPr>
        <w:t>het schoolreglement van toepassing</w:t>
      </w:r>
      <w:r w:rsidR="00E904C9">
        <w:rPr>
          <w:rFonts w:ascii="Georgia" w:hAnsi="Georgia" w:cs="Tahoma"/>
        </w:rPr>
        <w:t xml:space="preserve"> blijft en we </w:t>
      </w:r>
      <w:r w:rsidR="00E904C9" w:rsidRPr="0069167C">
        <w:rPr>
          <w:rFonts w:ascii="Georgia" w:hAnsi="Georgia" w:cs="Tahoma"/>
        </w:rPr>
        <w:t xml:space="preserve">verwachten </w:t>
      </w:r>
      <w:r w:rsidR="00E904C9">
        <w:rPr>
          <w:rFonts w:ascii="Georgia" w:hAnsi="Georgia" w:cs="Tahoma"/>
        </w:rPr>
        <w:t>zowel tijdens de busreis als op de site van iedereen e</w:t>
      </w:r>
      <w:r w:rsidR="00E904C9" w:rsidRPr="0069167C">
        <w:rPr>
          <w:rFonts w:ascii="Georgia" w:hAnsi="Georgia" w:cs="Tahoma"/>
        </w:rPr>
        <w:t xml:space="preserve">en beleefde en gepaste houding. </w:t>
      </w:r>
    </w:p>
    <w:p w:rsidR="00E904C9" w:rsidRDefault="00E904C9" w:rsidP="00E229AC">
      <w:pPr>
        <w:spacing w:after="0" w:line="360" w:lineRule="auto"/>
        <w:jc w:val="both"/>
        <w:rPr>
          <w:rFonts w:ascii="Georgia" w:hAnsi="Georgia" w:cs="Tahoma"/>
        </w:rPr>
      </w:pPr>
    </w:p>
    <w:p w:rsidR="00E904C9" w:rsidRDefault="00E904C9" w:rsidP="00E229AC">
      <w:pPr>
        <w:spacing w:after="0" w:line="360" w:lineRule="auto"/>
        <w:jc w:val="both"/>
        <w:rPr>
          <w:rFonts w:ascii="Georgia" w:hAnsi="Georgia" w:cs="Tahoma"/>
        </w:rPr>
      </w:pPr>
      <w:r w:rsidRPr="0069167C">
        <w:rPr>
          <w:rFonts w:ascii="Georgia" w:hAnsi="Georgia" w:cs="Tahoma"/>
        </w:rPr>
        <w:t xml:space="preserve">We wensen </w:t>
      </w:r>
      <w:r>
        <w:rPr>
          <w:rFonts w:ascii="Georgia" w:hAnsi="Georgia" w:cs="Tahoma"/>
        </w:rPr>
        <w:t xml:space="preserve">iedereen een fijne en </w:t>
      </w:r>
      <w:r w:rsidRPr="0069167C">
        <w:rPr>
          <w:rFonts w:ascii="Georgia" w:hAnsi="Georgia" w:cs="Tahoma"/>
        </w:rPr>
        <w:t xml:space="preserve">boeiende dag toe ! </w:t>
      </w:r>
    </w:p>
    <w:p w:rsidR="00E904C9" w:rsidRDefault="005D26FD" w:rsidP="00226B0C">
      <w:pPr>
        <w:spacing w:after="0" w:line="360" w:lineRule="auto"/>
        <w:ind w:left="360"/>
        <w:jc w:val="both"/>
        <w:rPr>
          <w:rFonts w:ascii="Georgia" w:hAnsi="Georgia" w:cs="Tahoma"/>
        </w:rPr>
      </w:pPr>
      <w:r>
        <w:rPr>
          <w:noProof/>
          <w:lang w:eastAsia="nl-BE"/>
        </w:rPr>
        <w:drawing>
          <wp:anchor distT="0" distB="0" distL="114300" distR="114300" simplePos="0" relativeHeight="251657216" behindDoc="0" locked="0" layoutInCell="1" allowOverlap="1">
            <wp:simplePos x="0" y="0"/>
            <wp:positionH relativeFrom="column">
              <wp:posOffset>2333625</wp:posOffset>
            </wp:positionH>
            <wp:positionV relativeFrom="paragraph">
              <wp:posOffset>154305</wp:posOffset>
            </wp:positionV>
            <wp:extent cx="2247900" cy="1493520"/>
            <wp:effectExtent l="0" t="0" r="0" b="0"/>
            <wp:wrapNone/>
            <wp:docPr id="13" name="irc_mi" descr="http://farm9.static.flickr.com/8534/9013457786_d97bd1444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9.static.flickr.com/8534/9013457786_d97bd14445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493520"/>
                    </a:xfrm>
                    <a:prstGeom prst="rect">
                      <a:avLst/>
                    </a:prstGeom>
                    <a:noFill/>
                  </pic:spPr>
                </pic:pic>
              </a:graphicData>
            </a:graphic>
            <wp14:sizeRelH relativeFrom="page">
              <wp14:pctWidth>0</wp14:pctWidth>
            </wp14:sizeRelH>
            <wp14:sizeRelV relativeFrom="page">
              <wp14:pctHeight>0</wp14:pctHeight>
            </wp14:sizeRelV>
          </wp:anchor>
        </w:drawing>
      </w:r>
    </w:p>
    <w:p w:rsidR="00E904C9" w:rsidRDefault="00E904C9" w:rsidP="00E229AC">
      <w:pPr>
        <w:spacing w:after="0" w:line="360" w:lineRule="auto"/>
        <w:jc w:val="both"/>
        <w:rPr>
          <w:rFonts w:ascii="Georgia" w:hAnsi="Georgia" w:cs="Tahoma"/>
        </w:rPr>
      </w:pPr>
      <w:r>
        <w:rPr>
          <w:rFonts w:ascii="Georgia" w:hAnsi="Georgia" w:cs="Tahoma"/>
        </w:rPr>
        <w:t xml:space="preserve">De begeleidende leerkrachten </w:t>
      </w:r>
    </w:p>
    <w:p w:rsidR="00E904C9" w:rsidRPr="0069167C" w:rsidRDefault="00E904C9" w:rsidP="00E229AC">
      <w:pPr>
        <w:spacing w:after="0" w:line="360" w:lineRule="auto"/>
        <w:jc w:val="right"/>
        <w:rPr>
          <w:rFonts w:ascii="Georgia" w:hAnsi="Georgia"/>
          <w:vanish/>
        </w:rPr>
      </w:pPr>
      <w:r>
        <w:t xml:space="preserve">              </w:t>
      </w:r>
      <w:r w:rsidR="005D26FD">
        <w:rPr>
          <w:rFonts w:ascii="Georgia" w:hAnsi="Georgia"/>
          <w:noProof/>
          <w:vanish/>
          <w:lang w:eastAsia="nl-BE"/>
        </w:rPr>
        <w:drawing>
          <wp:inline distT="0" distB="0" distL="0" distR="0">
            <wp:extent cx="2533650" cy="200025"/>
            <wp:effectExtent l="0" t="0" r="0" b="9525"/>
            <wp:docPr id="2" name="Afbeelding 13" descr="L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G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00025"/>
                    </a:xfrm>
                    <a:prstGeom prst="rect">
                      <a:avLst/>
                    </a:prstGeom>
                    <a:noFill/>
                    <a:ln>
                      <a:noFill/>
                    </a:ln>
                  </pic:spPr>
                </pic:pic>
              </a:graphicData>
            </a:graphic>
          </wp:inline>
        </w:drawing>
      </w:r>
      <w:r w:rsidR="005D26FD">
        <w:rPr>
          <w:rFonts w:ascii="Georgia" w:hAnsi="Georgia"/>
          <w:noProof/>
          <w:vanish/>
          <w:color w:val="0000FF"/>
          <w:lang w:eastAsia="nl-BE"/>
        </w:rPr>
        <w:drawing>
          <wp:inline distT="0" distB="0" distL="0" distR="0">
            <wp:extent cx="1419225" cy="142875"/>
            <wp:effectExtent l="0" t="0" r="9525" b="9525"/>
            <wp:docPr id="3" name="Afbeelding 12" descr="MAM-norm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MAM-norma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2875"/>
                    </a:xfrm>
                    <a:prstGeom prst="rect">
                      <a:avLst/>
                    </a:prstGeom>
                    <a:noFill/>
                    <a:ln>
                      <a:noFill/>
                    </a:ln>
                  </pic:spPr>
                </pic:pic>
              </a:graphicData>
            </a:graphic>
          </wp:inline>
        </w:drawing>
      </w:r>
    </w:p>
    <w:p w:rsidR="00E904C9" w:rsidRPr="0069167C" w:rsidRDefault="00E904C9" w:rsidP="00E229AC">
      <w:pPr>
        <w:spacing w:after="0" w:line="360" w:lineRule="auto"/>
        <w:ind w:left="720"/>
        <w:jc w:val="right"/>
        <w:rPr>
          <w:rFonts w:ascii="Georgia" w:hAnsi="Georgia"/>
          <w:vanish/>
        </w:rPr>
      </w:pPr>
      <w:r w:rsidRPr="0069167C">
        <w:rPr>
          <w:rFonts w:ascii="Georgia" w:hAnsi="Georgia"/>
          <w:vanish/>
        </w:rPr>
        <w:t> </w:t>
      </w:r>
    </w:p>
    <w:p w:rsidR="00E904C9" w:rsidRPr="0069167C" w:rsidRDefault="005D26FD" w:rsidP="00E229AC">
      <w:pPr>
        <w:spacing w:after="0" w:line="360" w:lineRule="auto"/>
        <w:ind w:left="720"/>
        <w:jc w:val="right"/>
        <w:rPr>
          <w:rFonts w:ascii="Georgia" w:hAnsi="Georgia"/>
          <w:vanish/>
        </w:rPr>
      </w:pPr>
      <w:r>
        <w:rPr>
          <w:rFonts w:ascii="Georgia" w:hAnsi="Georgia"/>
          <w:noProof/>
          <w:vanish/>
          <w:lang w:eastAsia="nl-BE"/>
        </w:rPr>
        <w:drawing>
          <wp:inline distT="0" distB="0" distL="0" distR="0">
            <wp:extent cx="2276475" cy="200025"/>
            <wp:effectExtent l="0" t="0" r="9525" b="9525"/>
            <wp:docPr id="4" name="Afbeelding 11" descr="M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M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200025"/>
                    </a:xfrm>
                    <a:prstGeom prst="rect">
                      <a:avLst/>
                    </a:prstGeom>
                    <a:noFill/>
                    <a:ln>
                      <a:noFill/>
                    </a:ln>
                  </pic:spPr>
                </pic:pic>
              </a:graphicData>
            </a:graphic>
          </wp:inline>
        </w:drawing>
      </w:r>
    </w:p>
    <w:p w:rsidR="00E904C9" w:rsidRPr="0069167C" w:rsidRDefault="005D26FD" w:rsidP="00E229AC">
      <w:pPr>
        <w:numPr>
          <w:ilvl w:val="0"/>
          <w:numId w:val="2"/>
        </w:numPr>
        <w:spacing w:after="0" w:line="360" w:lineRule="auto"/>
        <w:jc w:val="right"/>
        <w:rPr>
          <w:rFonts w:ascii="Georgia" w:hAnsi="Georgia"/>
          <w:vanish/>
        </w:rPr>
      </w:pPr>
      <w:r>
        <w:rPr>
          <w:rFonts w:ascii="Georgia" w:hAnsi="Georgia"/>
          <w:noProof/>
          <w:vanish/>
          <w:color w:val="0000FF"/>
          <w:lang w:eastAsia="nl-BE"/>
        </w:rPr>
        <w:drawing>
          <wp:inline distT="0" distB="0" distL="0" distR="0">
            <wp:extent cx="809625" cy="142875"/>
            <wp:effectExtent l="0" t="0" r="9525" b="9525"/>
            <wp:docPr id="5" name="Afbeelding 10" descr="ROD-norm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ROD-normal">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p>
    <w:p w:rsidR="00E904C9" w:rsidRPr="0069167C" w:rsidRDefault="00E904C9" w:rsidP="00E229AC">
      <w:pPr>
        <w:spacing w:after="0" w:line="360" w:lineRule="auto"/>
        <w:ind w:left="720"/>
        <w:jc w:val="right"/>
        <w:rPr>
          <w:rFonts w:ascii="Georgia" w:hAnsi="Georgia"/>
          <w:vanish/>
        </w:rPr>
      </w:pPr>
      <w:r w:rsidRPr="0069167C">
        <w:rPr>
          <w:rFonts w:ascii="Georgia" w:hAnsi="Georgia"/>
          <w:vanish/>
        </w:rPr>
        <w:t> </w:t>
      </w:r>
    </w:p>
    <w:p w:rsidR="00E904C9" w:rsidRPr="0069167C" w:rsidRDefault="005D26FD" w:rsidP="00E229AC">
      <w:pPr>
        <w:spacing w:after="0" w:line="360" w:lineRule="auto"/>
        <w:ind w:left="720"/>
        <w:jc w:val="right"/>
        <w:rPr>
          <w:rFonts w:ascii="Georgia" w:hAnsi="Georgia"/>
          <w:vanish/>
        </w:rPr>
      </w:pPr>
      <w:r>
        <w:rPr>
          <w:rFonts w:ascii="Georgia" w:hAnsi="Georgia"/>
          <w:noProof/>
          <w:vanish/>
          <w:lang w:eastAsia="nl-BE"/>
        </w:rPr>
        <w:drawing>
          <wp:inline distT="0" distB="0" distL="0" distR="0">
            <wp:extent cx="1524000" cy="200025"/>
            <wp:effectExtent l="0" t="0" r="0" b="9525"/>
            <wp:docPr id="6" name="Afbeelding 9" descr="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R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200025"/>
                    </a:xfrm>
                    <a:prstGeom prst="rect">
                      <a:avLst/>
                    </a:prstGeom>
                    <a:noFill/>
                    <a:ln>
                      <a:noFill/>
                    </a:ln>
                  </pic:spPr>
                </pic:pic>
              </a:graphicData>
            </a:graphic>
          </wp:inline>
        </w:drawing>
      </w:r>
    </w:p>
    <w:p w:rsidR="00E904C9" w:rsidRPr="0069167C" w:rsidRDefault="005D26FD" w:rsidP="00E229AC">
      <w:pPr>
        <w:numPr>
          <w:ilvl w:val="0"/>
          <w:numId w:val="3"/>
        </w:numPr>
        <w:spacing w:after="0" w:line="360" w:lineRule="auto"/>
        <w:jc w:val="right"/>
        <w:rPr>
          <w:rFonts w:ascii="Georgia" w:hAnsi="Georgia"/>
          <w:vanish/>
        </w:rPr>
      </w:pPr>
      <w:r>
        <w:rPr>
          <w:rFonts w:ascii="Georgia" w:hAnsi="Georgia"/>
          <w:noProof/>
          <w:vanish/>
          <w:color w:val="0000FF"/>
          <w:lang w:eastAsia="nl-BE"/>
        </w:rPr>
        <w:drawing>
          <wp:inline distT="0" distB="0" distL="0" distR="0">
            <wp:extent cx="1190625" cy="142875"/>
            <wp:effectExtent l="0" t="0" r="9525" b="9525"/>
            <wp:docPr id="7" name="Afbeelding 8" descr="KHD-norm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KHD-normal">
                      <a:hlinkClick r:id="rId1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42875"/>
                    </a:xfrm>
                    <a:prstGeom prst="rect">
                      <a:avLst/>
                    </a:prstGeom>
                    <a:noFill/>
                    <a:ln>
                      <a:noFill/>
                    </a:ln>
                  </pic:spPr>
                </pic:pic>
              </a:graphicData>
            </a:graphic>
          </wp:inline>
        </w:drawing>
      </w:r>
    </w:p>
    <w:p w:rsidR="00E904C9" w:rsidRPr="0069167C" w:rsidRDefault="00E904C9" w:rsidP="00E229AC">
      <w:pPr>
        <w:spacing w:after="0" w:line="360" w:lineRule="auto"/>
        <w:ind w:left="720"/>
        <w:jc w:val="right"/>
        <w:rPr>
          <w:rFonts w:ascii="Georgia" w:hAnsi="Georgia"/>
          <w:vanish/>
        </w:rPr>
      </w:pPr>
      <w:r w:rsidRPr="0069167C">
        <w:rPr>
          <w:rFonts w:ascii="Georgia" w:hAnsi="Georgia"/>
          <w:vanish/>
        </w:rPr>
        <w:t> </w:t>
      </w:r>
    </w:p>
    <w:p w:rsidR="00E904C9" w:rsidRPr="0069167C" w:rsidRDefault="005D26FD" w:rsidP="00E229AC">
      <w:pPr>
        <w:spacing w:after="0" w:line="360" w:lineRule="auto"/>
        <w:ind w:left="720"/>
        <w:jc w:val="right"/>
        <w:rPr>
          <w:rFonts w:ascii="Georgia" w:hAnsi="Georgia"/>
          <w:vanish/>
        </w:rPr>
      </w:pPr>
      <w:r>
        <w:rPr>
          <w:rFonts w:ascii="Georgia" w:hAnsi="Georgia"/>
          <w:noProof/>
          <w:vanish/>
          <w:lang w:eastAsia="nl-BE"/>
        </w:rPr>
        <w:drawing>
          <wp:inline distT="0" distB="0" distL="0" distR="0">
            <wp:extent cx="3076575" cy="200025"/>
            <wp:effectExtent l="0" t="0" r="9525" b="9525"/>
            <wp:docPr id="8" name="Afbeelding 7" descr="K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KH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200025"/>
                    </a:xfrm>
                    <a:prstGeom prst="rect">
                      <a:avLst/>
                    </a:prstGeom>
                    <a:noFill/>
                    <a:ln>
                      <a:noFill/>
                    </a:ln>
                  </pic:spPr>
                </pic:pic>
              </a:graphicData>
            </a:graphic>
          </wp:inline>
        </w:drawing>
      </w:r>
    </w:p>
    <w:p w:rsidR="00E904C9" w:rsidRPr="0069167C" w:rsidRDefault="005D26FD" w:rsidP="00E229AC">
      <w:pPr>
        <w:numPr>
          <w:ilvl w:val="0"/>
          <w:numId w:val="4"/>
        </w:numPr>
        <w:spacing w:after="0" w:line="360" w:lineRule="auto"/>
        <w:jc w:val="right"/>
        <w:rPr>
          <w:rFonts w:ascii="Georgia" w:hAnsi="Georgia"/>
          <w:vanish/>
        </w:rPr>
      </w:pPr>
      <w:r>
        <w:rPr>
          <w:rFonts w:ascii="Georgia" w:hAnsi="Georgia"/>
          <w:noProof/>
          <w:vanish/>
          <w:color w:val="0000FF"/>
          <w:lang w:eastAsia="nl-BE"/>
        </w:rPr>
        <w:drawing>
          <wp:inline distT="0" distB="0" distL="0" distR="0">
            <wp:extent cx="942975" cy="142875"/>
            <wp:effectExtent l="0" t="0" r="9525" b="9525"/>
            <wp:docPr id="9" name="Afbeelding 6" descr="KBD-norm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KBD-normal">
                      <a:hlinkClick r:id="rId1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142875"/>
                    </a:xfrm>
                    <a:prstGeom prst="rect">
                      <a:avLst/>
                    </a:prstGeom>
                    <a:noFill/>
                    <a:ln>
                      <a:noFill/>
                    </a:ln>
                  </pic:spPr>
                </pic:pic>
              </a:graphicData>
            </a:graphic>
          </wp:inline>
        </w:drawing>
      </w:r>
    </w:p>
    <w:p w:rsidR="00E904C9" w:rsidRPr="0069167C" w:rsidRDefault="00E904C9" w:rsidP="00E229AC">
      <w:pPr>
        <w:spacing w:after="0" w:line="360" w:lineRule="auto"/>
        <w:ind w:left="720"/>
        <w:jc w:val="right"/>
        <w:rPr>
          <w:rFonts w:ascii="Georgia" w:hAnsi="Georgia"/>
          <w:vanish/>
        </w:rPr>
      </w:pPr>
      <w:r w:rsidRPr="0069167C">
        <w:rPr>
          <w:rFonts w:ascii="Georgia" w:hAnsi="Georgia"/>
          <w:vanish/>
        </w:rPr>
        <w:t> </w:t>
      </w:r>
    </w:p>
    <w:p w:rsidR="00E904C9" w:rsidRPr="0069167C" w:rsidRDefault="005D26FD" w:rsidP="00E229AC">
      <w:pPr>
        <w:spacing w:after="0" w:line="360" w:lineRule="auto"/>
        <w:ind w:left="720"/>
        <w:jc w:val="right"/>
        <w:rPr>
          <w:rFonts w:ascii="Georgia" w:hAnsi="Georgia"/>
          <w:vanish/>
        </w:rPr>
      </w:pPr>
      <w:r>
        <w:rPr>
          <w:rFonts w:ascii="Georgia" w:hAnsi="Georgia"/>
          <w:noProof/>
          <w:vanish/>
          <w:lang w:eastAsia="nl-BE"/>
        </w:rPr>
        <w:drawing>
          <wp:inline distT="0" distB="0" distL="0" distR="0">
            <wp:extent cx="3581400" cy="200025"/>
            <wp:effectExtent l="0" t="0" r="0" b="9525"/>
            <wp:docPr id="10" name="Afbeelding 5" descr="K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KB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200025"/>
                    </a:xfrm>
                    <a:prstGeom prst="rect">
                      <a:avLst/>
                    </a:prstGeom>
                    <a:noFill/>
                    <a:ln>
                      <a:noFill/>
                    </a:ln>
                  </pic:spPr>
                </pic:pic>
              </a:graphicData>
            </a:graphic>
          </wp:inline>
        </w:drawing>
      </w:r>
    </w:p>
    <w:p w:rsidR="00E904C9" w:rsidRPr="0069167C" w:rsidRDefault="005D26FD" w:rsidP="00E229AC">
      <w:pPr>
        <w:numPr>
          <w:ilvl w:val="0"/>
          <w:numId w:val="5"/>
        </w:numPr>
        <w:spacing w:after="0" w:line="360" w:lineRule="auto"/>
        <w:jc w:val="right"/>
        <w:rPr>
          <w:rFonts w:ascii="Georgia" w:hAnsi="Georgia"/>
          <w:vanish/>
        </w:rPr>
      </w:pPr>
      <w:r>
        <w:rPr>
          <w:rFonts w:ascii="Georgia" w:hAnsi="Georgia"/>
          <w:noProof/>
          <w:vanish/>
          <w:color w:val="0000FF"/>
          <w:lang w:eastAsia="nl-BE"/>
        </w:rPr>
        <w:drawing>
          <wp:inline distT="0" distB="0" distL="0" distR="0">
            <wp:extent cx="819150" cy="142875"/>
            <wp:effectExtent l="0" t="0" r="0" b="9525"/>
            <wp:docPr id="11" name="Afbeelding 4" descr="SUP-norm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UP-normal">
                      <a:hlinkClick r:id="rId1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142875"/>
                    </a:xfrm>
                    <a:prstGeom prst="rect">
                      <a:avLst/>
                    </a:prstGeom>
                    <a:noFill/>
                    <a:ln>
                      <a:noFill/>
                    </a:ln>
                  </pic:spPr>
                </pic:pic>
              </a:graphicData>
            </a:graphic>
          </wp:inline>
        </w:drawing>
      </w:r>
    </w:p>
    <w:p w:rsidR="00E904C9" w:rsidRPr="0069167C" w:rsidRDefault="00E904C9" w:rsidP="00E229AC">
      <w:pPr>
        <w:spacing w:after="0" w:line="360" w:lineRule="auto"/>
        <w:ind w:left="720"/>
        <w:jc w:val="right"/>
        <w:rPr>
          <w:rFonts w:ascii="Georgia" w:hAnsi="Georgia"/>
          <w:vanish/>
        </w:rPr>
      </w:pPr>
      <w:r w:rsidRPr="0069167C">
        <w:rPr>
          <w:rFonts w:ascii="Georgia" w:hAnsi="Georgia"/>
          <w:vanish/>
        </w:rPr>
        <w:t> </w:t>
      </w:r>
    </w:p>
    <w:p w:rsidR="00E904C9" w:rsidRPr="0069167C" w:rsidRDefault="005D26FD" w:rsidP="00E229AC">
      <w:pPr>
        <w:spacing w:after="0" w:line="360" w:lineRule="auto"/>
        <w:ind w:left="720"/>
        <w:jc w:val="right"/>
        <w:rPr>
          <w:rFonts w:ascii="Georgia" w:hAnsi="Georgia"/>
          <w:vanish/>
        </w:rPr>
      </w:pPr>
      <w:r>
        <w:rPr>
          <w:rFonts w:ascii="Georgia" w:hAnsi="Georgia"/>
          <w:noProof/>
          <w:vanish/>
          <w:lang w:eastAsia="nl-BE"/>
        </w:rPr>
        <w:drawing>
          <wp:inline distT="0" distB="0" distL="0" distR="0">
            <wp:extent cx="2800350" cy="200025"/>
            <wp:effectExtent l="0" t="0" r="0" b="9525"/>
            <wp:docPr id="12" name="Afbeelding 3" descr="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200025"/>
                    </a:xfrm>
                    <a:prstGeom prst="rect">
                      <a:avLst/>
                    </a:prstGeom>
                    <a:noFill/>
                    <a:ln>
                      <a:noFill/>
                    </a:ln>
                  </pic:spPr>
                </pic:pic>
              </a:graphicData>
            </a:graphic>
          </wp:inline>
        </w:drawing>
      </w:r>
    </w:p>
    <w:p w:rsidR="00E904C9" w:rsidRPr="0069167C" w:rsidRDefault="00E904C9" w:rsidP="00E229AC">
      <w:pPr>
        <w:spacing w:after="0" w:line="360" w:lineRule="auto"/>
        <w:jc w:val="right"/>
        <w:rPr>
          <w:rFonts w:ascii="Georgia" w:hAnsi="Georgia" w:cs="Tahoma"/>
        </w:rPr>
      </w:pPr>
    </w:p>
    <w:sectPr w:rsidR="00E904C9" w:rsidRPr="0069167C" w:rsidSect="00A346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D8D"/>
    <w:multiLevelType w:val="hybridMultilevel"/>
    <w:tmpl w:val="E7C03406"/>
    <w:lvl w:ilvl="0" w:tplc="13AADD7A">
      <w:start w:val="1"/>
      <w:numFmt w:val="bullet"/>
      <w:lvlText w:val=""/>
      <w:lvlJc w:val="left"/>
      <w:pPr>
        <w:tabs>
          <w:tab w:val="num" w:pos="720"/>
        </w:tabs>
        <w:ind w:left="720" w:hanging="360"/>
      </w:pPr>
      <w:rPr>
        <w:rFonts w:ascii="Symbol" w:hAnsi="Symbol" w:hint="default"/>
        <w:sz w:val="20"/>
      </w:rPr>
    </w:lvl>
    <w:lvl w:ilvl="1" w:tplc="53CC2D3A" w:tentative="1">
      <w:start w:val="1"/>
      <w:numFmt w:val="bullet"/>
      <w:lvlText w:val="o"/>
      <w:lvlJc w:val="left"/>
      <w:pPr>
        <w:tabs>
          <w:tab w:val="num" w:pos="1440"/>
        </w:tabs>
        <w:ind w:left="1440" w:hanging="360"/>
      </w:pPr>
      <w:rPr>
        <w:rFonts w:ascii="Courier New" w:hAnsi="Courier New" w:hint="default"/>
        <w:sz w:val="20"/>
      </w:rPr>
    </w:lvl>
    <w:lvl w:ilvl="2" w:tplc="55FAAE40" w:tentative="1">
      <w:start w:val="1"/>
      <w:numFmt w:val="bullet"/>
      <w:lvlText w:val=""/>
      <w:lvlJc w:val="left"/>
      <w:pPr>
        <w:tabs>
          <w:tab w:val="num" w:pos="2160"/>
        </w:tabs>
        <w:ind w:left="2160" w:hanging="360"/>
      </w:pPr>
      <w:rPr>
        <w:rFonts w:ascii="Wingdings" w:hAnsi="Wingdings" w:hint="default"/>
        <w:sz w:val="20"/>
      </w:rPr>
    </w:lvl>
    <w:lvl w:ilvl="3" w:tplc="7702FE74" w:tentative="1">
      <w:start w:val="1"/>
      <w:numFmt w:val="bullet"/>
      <w:lvlText w:val=""/>
      <w:lvlJc w:val="left"/>
      <w:pPr>
        <w:tabs>
          <w:tab w:val="num" w:pos="2880"/>
        </w:tabs>
        <w:ind w:left="2880" w:hanging="360"/>
      </w:pPr>
      <w:rPr>
        <w:rFonts w:ascii="Wingdings" w:hAnsi="Wingdings" w:hint="default"/>
        <w:sz w:val="20"/>
      </w:rPr>
    </w:lvl>
    <w:lvl w:ilvl="4" w:tplc="366AFF2E" w:tentative="1">
      <w:start w:val="1"/>
      <w:numFmt w:val="bullet"/>
      <w:lvlText w:val=""/>
      <w:lvlJc w:val="left"/>
      <w:pPr>
        <w:tabs>
          <w:tab w:val="num" w:pos="3600"/>
        </w:tabs>
        <w:ind w:left="3600" w:hanging="360"/>
      </w:pPr>
      <w:rPr>
        <w:rFonts w:ascii="Wingdings" w:hAnsi="Wingdings" w:hint="default"/>
        <w:sz w:val="20"/>
      </w:rPr>
    </w:lvl>
    <w:lvl w:ilvl="5" w:tplc="45C4BC16" w:tentative="1">
      <w:start w:val="1"/>
      <w:numFmt w:val="bullet"/>
      <w:lvlText w:val=""/>
      <w:lvlJc w:val="left"/>
      <w:pPr>
        <w:tabs>
          <w:tab w:val="num" w:pos="4320"/>
        </w:tabs>
        <w:ind w:left="4320" w:hanging="360"/>
      </w:pPr>
      <w:rPr>
        <w:rFonts w:ascii="Wingdings" w:hAnsi="Wingdings" w:hint="default"/>
        <w:sz w:val="20"/>
      </w:rPr>
    </w:lvl>
    <w:lvl w:ilvl="6" w:tplc="3F786072" w:tentative="1">
      <w:start w:val="1"/>
      <w:numFmt w:val="bullet"/>
      <w:lvlText w:val=""/>
      <w:lvlJc w:val="left"/>
      <w:pPr>
        <w:tabs>
          <w:tab w:val="num" w:pos="5040"/>
        </w:tabs>
        <w:ind w:left="5040" w:hanging="360"/>
      </w:pPr>
      <w:rPr>
        <w:rFonts w:ascii="Wingdings" w:hAnsi="Wingdings" w:hint="default"/>
        <w:sz w:val="20"/>
      </w:rPr>
    </w:lvl>
    <w:lvl w:ilvl="7" w:tplc="6FC66146" w:tentative="1">
      <w:start w:val="1"/>
      <w:numFmt w:val="bullet"/>
      <w:lvlText w:val=""/>
      <w:lvlJc w:val="left"/>
      <w:pPr>
        <w:tabs>
          <w:tab w:val="num" w:pos="5760"/>
        </w:tabs>
        <w:ind w:left="5760" w:hanging="360"/>
      </w:pPr>
      <w:rPr>
        <w:rFonts w:ascii="Wingdings" w:hAnsi="Wingdings" w:hint="default"/>
        <w:sz w:val="20"/>
      </w:rPr>
    </w:lvl>
    <w:lvl w:ilvl="8" w:tplc="3B0E147C"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C1382"/>
    <w:multiLevelType w:val="hybridMultilevel"/>
    <w:tmpl w:val="442CB676"/>
    <w:lvl w:ilvl="0" w:tplc="50203C44">
      <w:start w:val="1"/>
      <w:numFmt w:val="bullet"/>
      <w:lvlText w:val=""/>
      <w:lvlJc w:val="left"/>
      <w:pPr>
        <w:tabs>
          <w:tab w:val="num" w:pos="720"/>
        </w:tabs>
        <w:ind w:left="720" w:hanging="360"/>
      </w:pPr>
      <w:rPr>
        <w:rFonts w:ascii="Symbol" w:hAnsi="Symbol" w:hint="default"/>
        <w:sz w:val="20"/>
      </w:rPr>
    </w:lvl>
    <w:lvl w:ilvl="1" w:tplc="87461826" w:tentative="1">
      <w:start w:val="1"/>
      <w:numFmt w:val="bullet"/>
      <w:lvlText w:val="o"/>
      <w:lvlJc w:val="left"/>
      <w:pPr>
        <w:tabs>
          <w:tab w:val="num" w:pos="1440"/>
        </w:tabs>
        <w:ind w:left="1440" w:hanging="360"/>
      </w:pPr>
      <w:rPr>
        <w:rFonts w:ascii="Courier New" w:hAnsi="Courier New" w:hint="default"/>
        <w:sz w:val="20"/>
      </w:rPr>
    </w:lvl>
    <w:lvl w:ilvl="2" w:tplc="B3E28FE4" w:tentative="1">
      <w:start w:val="1"/>
      <w:numFmt w:val="bullet"/>
      <w:lvlText w:val=""/>
      <w:lvlJc w:val="left"/>
      <w:pPr>
        <w:tabs>
          <w:tab w:val="num" w:pos="2160"/>
        </w:tabs>
        <w:ind w:left="2160" w:hanging="360"/>
      </w:pPr>
      <w:rPr>
        <w:rFonts w:ascii="Wingdings" w:hAnsi="Wingdings" w:hint="default"/>
        <w:sz w:val="20"/>
      </w:rPr>
    </w:lvl>
    <w:lvl w:ilvl="3" w:tplc="C672B202" w:tentative="1">
      <w:start w:val="1"/>
      <w:numFmt w:val="bullet"/>
      <w:lvlText w:val=""/>
      <w:lvlJc w:val="left"/>
      <w:pPr>
        <w:tabs>
          <w:tab w:val="num" w:pos="2880"/>
        </w:tabs>
        <w:ind w:left="2880" w:hanging="360"/>
      </w:pPr>
      <w:rPr>
        <w:rFonts w:ascii="Wingdings" w:hAnsi="Wingdings" w:hint="default"/>
        <w:sz w:val="20"/>
      </w:rPr>
    </w:lvl>
    <w:lvl w:ilvl="4" w:tplc="70F267C0" w:tentative="1">
      <w:start w:val="1"/>
      <w:numFmt w:val="bullet"/>
      <w:lvlText w:val=""/>
      <w:lvlJc w:val="left"/>
      <w:pPr>
        <w:tabs>
          <w:tab w:val="num" w:pos="3600"/>
        </w:tabs>
        <w:ind w:left="3600" w:hanging="360"/>
      </w:pPr>
      <w:rPr>
        <w:rFonts w:ascii="Wingdings" w:hAnsi="Wingdings" w:hint="default"/>
        <w:sz w:val="20"/>
      </w:rPr>
    </w:lvl>
    <w:lvl w:ilvl="5" w:tplc="986611EE" w:tentative="1">
      <w:start w:val="1"/>
      <w:numFmt w:val="bullet"/>
      <w:lvlText w:val=""/>
      <w:lvlJc w:val="left"/>
      <w:pPr>
        <w:tabs>
          <w:tab w:val="num" w:pos="4320"/>
        </w:tabs>
        <w:ind w:left="4320" w:hanging="360"/>
      </w:pPr>
      <w:rPr>
        <w:rFonts w:ascii="Wingdings" w:hAnsi="Wingdings" w:hint="default"/>
        <w:sz w:val="20"/>
      </w:rPr>
    </w:lvl>
    <w:lvl w:ilvl="6" w:tplc="2ED29FD8" w:tentative="1">
      <w:start w:val="1"/>
      <w:numFmt w:val="bullet"/>
      <w:lvlText w:val=""/>
      <w:lvlJc w:val="left"/>
      <w:pPr>
        <w:tabs>
          <w:tab w:val="num" w:pos="5040"/>
        </w:tabs>
        <w:ind w:left="5040" w:hanging="360"/>
      </w:pPr>
      <w:rPr>
        <w:rFonts w:ascii="Wingdings" w:hAnsi="Wingdings" w:hint="default"/>
        <w:sz w:val="20"/>
      </w:rPr>
    </w:lvl>
    <w:lvl w:ilvl="7" w:tplc="D16A55F8" w:tentative="1">
      <w:start w:val="1"/>
      <w:numFmt w:val="bullet"/>
      <w:lvlText w:val=""/>
      <w:lvlJc w:val="left"/>
      <w:pPr>
        <w:tabs>
          <w:tab w:val="num" w:pos="5760"/>
        </w:tabs>
        <w:ind w:left="5760" w:hanging="360"/>
      </w:pPr>
      <w:rPr>
        <w:rFonts w:ascii="Wingdings" w:hAnsi="Wingdings" w:hint="default"/>
        <w:sz w:val="20"/>
      </w:rPr>
    </w:lvl>
    <w:lvl w:ilvl="8" w:tplc="7F1CF54E"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41347"/>
    <w:multiLevelType w:val="hybridMultilevel"/>
    <w:tmpl w:val="8AB6EDDA"/>
    <w:lvl w:ilvl="0" w:tplc="879E43EC">
      <w:start w:val="1"/>
      <w:numFmt w:val="bullet"/>
      <w:lvlText w:val=""/>
      <w:lvlJc w:val="left"/>
      <w:pPr>
        <w:tabs>
          <w:tab w:val="num" w:pos="720"/>
        </w:tabs>
        <w:ind w:left="720" w:hanging="360"/>
      </w:pPr>
      <w:rPr>
        <w:rFonts w:ascii="Symbol" w:hAnsi="Symbol" w:hint="default"/>
        <w:sz w:val="20"/>
      </w:rPr>
    </w:lvl>
    <w:lvl w:ilvl="1" w:tplc="1408B8C4" w:tentative="1">
      <w:start w:val="1"/>
      <w:numFmt w:val="bullet"/>
      <w:lvlText w:val="o"/>
      <w:lvlJc w:val="left"/>
      <w:pPr>
        <w:tabs>
          <w:tab w:val="num" w:pos="1440"/>
        </w:tabs>
        <w:ind w:left="1440" w:hanging="360"/>
      </w:pPr>
      <w:rPr>
        <w:rFonts w:ascii="Courier New" w:hAnsi="Courier New" w:hint="default"/>
        <w:sz w:val="20"/>
      </w:rPr>
    </w:lvl>
    <w:lvl w:ilvl="2" w:tplc="D108A272" w:tentative="1">
      <w:start w:val="1"/>
      <w:numFmt w:val="bullet"/>
      <w:lvlText w:val=""/>
      <w:lvlJc w:val="left"/>
      <w:pPr>
        <w:tabs>
          <w:tab w:val="num" w:pos="2160"/>
        </w:tabs>
        <w:ind w:left="2160" w:hanging="360"/>
      </w:pPr>
      <w:rPr>
        <w:rFonts w:ascii="Wingdings" w:hAnsi="Wingdings" w:hint="default"/>
        <w:sz w:val="20"/>
      </w:rPr>
    </w:lvl>
    <w:lvl w:ilvl="3" w:tplc="93D6FB02" w:tentative="1">
      <w:start w:val="1"/>
      <w:numFmt w:val="bullet"/>
      <w:lvlText w:val=""/>
      <w:lvlJc w:val="left"/>
      <w:pPr>
        <w:tabs>
          <w:tab w:val="num" w:pos="2880"/>
        </w:tabs>
        <w:ind w:left="2880" w:hanging="360"/>
      </w:pPr>
      <w:rPr>
        <w:rFonts w:ascii="Wingdings" w:hAnsi="Wingdings" w:hint="default"/>
        <w:sz w:val="20"/>
      </w:rPr>
    </w:lvl>
    <w:lvl w:ilvl="4" w:tplc="37AADAB6" w:tentative="1">
      <w:start w:val="1"/>
      <w:numFmt w:val="bullet"/>
      <w:lvlText w:val=""/>
      <w:lvlJc w:val="left"/>
      <w:pPr>
        <w:tabs>
          <w:tab w:val="num" w:pos="3600"/>
        </w:tabs>
        <w:ind w:left="3600" w:hanging="360"/>
      </w:pPr>
      <w:rPr>
        <w:rFonts w:ascii="Wingdings" w:hAnsi="Wingdings" w:hint="default"/>
        <w:sz w:val="20"/>
      </w:rPr>
    </w:lvl>
    <w:lvl w:ilvl="5" w:tplc="F22660DA" w:tentative="1">
      <w:start w:val="1"/>
      <w:numFmt w:val="bullet"/>
      <w:lvlText w:val=""/>
      <w:lvlJc w:val="left"/>
      <w:pPr>
        <w:tabs>
          <w:tab w:val="num" w:pos="4320"/>
        </w:tabs>
        <w:ind w:left="4320" w:hanging="360"/>
      </w:pPr>
      <w:rPr>
        <w:rFonts w:ascii="Wingdings" w:hAnsi="Wingdings" w:hint="default"/>
        <w:sz w:val="20"/>
      </w:rPr>
    </w:lvl>
    <w:lvl w:ilvl="6" w:tplc="0D84D2D6" w:tentative="1">
      <w:start w:val="1"/>
      <w:numFmt w:val="bullet"/>
      <w:lvlText w:val=""/>
      <w:lvlJc w:val="left"/>
      <w:pPr>
        <w:tabs>
          <w:tab w:val="num" w:pos="5040"/>
        </w:tabs>
        <w:ind w:left="5040" w:hanging="360"/>
      </w:pPr>
      <w:rPr>
        <w:rFonts w:ascii="Wingdings" w:hAnsi="Wingdings" w:hint="default"/>
        <w:sz w:val="20"/>
      </w:rPr>
    </w:lvl>
    <w:lvl w:ilvl="7" w:tplc="128A7DD6" w:tentative="1">
      <w:start w:val="1"/>
      <w:numFmt w:val="bullet"/>
      <w:lvlText w:val=""/>
      <w:lvlJc w:val="left"/>
      <w:pPr>
        <w:tabs>
          <w:tab w:val="num" w:pos="5760"/>
        </w:tabs>
        <w:ind w:left="5760" w:hanging="360"/>
      </w:pPr>
      <w:rPr>
        <w:rFonts w:ascii="Wingdings" w:hAnsi="Wingdings" w:hint="default"/>
        <w:sz w:val="20"/>
      </w:rPr>
    </w:lvl>
    <w:lvl w:ilvl="8" w:tplc="0C36D944"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30D94"/>
    <w:multiLevelType w:val="hybridMultilevel"/>
    <w:tmpl w:val="0E66BFA4"/>
    <w:lvl w:ilvl="0" w:tplc="A83A585A">
      <w:start w:val="1"/>
      <w:numFmt w:val="bullet"/>
      <w:lvlText w:val=""/>
      <w:lvlJc w:val="left"/>
      <w:pPr>
        <w:tabs>
          <w:tab w:val="num" w:pos="720"/>
        </w:tabs>
        <w:ind w:left="720" w:hanging="360"/>
      </w:pPr>
      <w:rPr>
        <w:rFonts w:ascii="Symbol" w:hAnsi="Symbol" w:hint="default"/>
        <w:sz w:val="20"/>
      </w:rPr>
    </w:lvl>
    <w:lvl w:ilvl="1" w:tplc="CFC2C4F2" w:tentative="1">
      <w:start w:val="1"/>
      <w:numFmt w:val="bullet"/>
      <w:lvlText w:val="o"/>
      <w:lvlJc w:val="left"/>
      <w:pPr>
        <w:tabs>
          <w:tab w:val="num" w:pos="1440"/>
        </w:tabs>
        <w:ind w:left="1440" w:hanging="360"/>
      </w:pPr>
      <w:rPr>
        <w:rFonts w:ascii="Courier New" w:hAnsi="Courier New" w:hint="default"/>
        <w:sz w:val="20"/>
      </w:rPr>
    </w:lvl>
    <w:lvl w:ilvl="2" w:tplc="06821CB6" w:tentative="1">
      <w:start w:val="1"/>
      <w:numFmt w:val="bullet"/>
      <w:lvlText w:val=""/>
      <w:lvlJc w:val="left"/>
      <w:pPr>
        <w:tabs>
          <w:tab w:val="num" w:pos="2160"/>
        </w:tabs>
        <w:ind w:left="2160" w:hanging="360"/>
      </w:pPr>
      <w:rPr>
        <w:rFonts w:ascii="Wingdings" w:hAnsi="Wingdings" w:hint="default"/>
        <w:sz w:val="20"/>
      </w:rPr>
    </w:lvl>
    <w:lvl w:ilvl="3" w:tplc="CF30016A" w:tentative="1">
      <w:start w:val="1"/>
      <w:numFmt w:val="bullet"/>
      <w:lvlText w:val=""/>
      <w:lvlJc w:val="left"/>
      <w:pPr>
        <w:tabs>
          <w:tab w:val="num" w:pos="2880"/>
        </w:tabs>
        <w:ind w:left="2880" w:hanging="360"/>
      </w:pPr>
      <w:rPr>
        <w:rFonts w:ascii="Wingdings" w:hAnsi="Wingdings" w:hint="default"/>
        <w:sz w:val="20"/>
      </w:rPr>
    </w:lvl>
    <w:lvl w:ilvl="4" w:tplc="9BE060F0" w:tentative="1">
      <w:start w:val="1"/>
      <w:numFmt w:val="bullet"/>
      <w:lvlText w:val=""/>
      <w:lvlJc w:val="left"/>
      <w:pPr>
        <w:tabs>
          <w:tab w:val="num" w:pos="3600"/>
        </w:tabs>
        <w:ind w:left="3600" w:hanging="360"/>
      </w:pPr>
      <w:rPr>
        <w:rFonts w:ascii="Wingdings" w:hAnsi="Wingdings" w:hint="default"/>
        <w:sz w:val="20"/>
      </w:rPr>
    </w:lvl>
    <w:lvl w:ilvl="5" w:tplc="6E286F12" w:tentative="1">
      <w:start w:val="1"/>
      <w:numFmt w:val="bullet"/>
      <w:lvlText w:val=""/>
      <w:lvlJc w:val="left"/>
      <w:pPr>
        <w:tabs>
          <w:tab w:val="num" w:pos="4320"/>
        </w:tabs>
        <w:ind w:left="4320" w:hanging="360"/>
      </w:pPr>
      <w:rPr>
        <w:rFonts w:ascii="Wingdings" w:hAnsi="Wingdings" w:hint="default"/>
        <w:sz w:val="20"/>
      </w:rPr>
    </w:lvl>
    <w:lvl w:ilvl="6" w:tplc="A1D88BE8" w:tentative="1">
      <w:start w:val="1"/>
      <w:numFmt w:val="bullet"/>
      <w:lvlText w:val=""/>
      <w:lvlJc w:val="left"/>
      <w:pPr>
        <w:tabs>
          <w:tab w:val="num" w:pos="5040"/>
        </w:tabs>
        <w:ind w:left="5040" w:hanging="360"/>
      </w:pPr>
      <w:rPr>
        <w:rFonts w:ascii="Wingdings" w:hAnsi="Wingdings" w:hint="default"/>
        <w:sz w:val="20"/>
      </w:rPr>
    </w:lvl>
    <w:lvl w:ilvl="7" w:tplc="C7407848" w:tentative="1">
      <w:start w:val="1"/>
      <w:numFmt w:val="bullet"/>
      <w:lvlText w:val=""/>
      <w:lvlJc w:val="left"/>
      <w:pPr>
        <w:tabs>
          <w:tab w:val="num" w:pos="5760"/>
        </w:tabs>
        <w:ind w:left="5760" w:hanging="360"/>
      </w:pPr>
      <w:rPr>
        <w:rFonts w:ascii="Wingdings" w:hAnsi="Wingdings" w:hint="default"/>
        <w:sz w:val="20"/>
      </w:rPr>
    </w:lvl>
    <w:lvl w:ilvl="8" w:tplc="D84685C4"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51173"/>
    <w:multiLevelType w:val="hybridMultilevel"/>
    <w:tmpl w:val="2200B80C"/>
    <w:lvl w:ilvl="0" w:tplc="5010F50A">
      <w:start w:val="1"/>
      <w:numFmt w:val="bullet"/>
      <w:lvlText w:val=""/>
      <w:lvlJc w:val="left"/>
      <w:pPr>
        <w:tabs>
          <w:tab w:val="num" w:pos="720"/>
        </w:tabs>
        <w:ind w:left="720" w:hanging="360"/>
      </w:pPr>
      <w:rPr>
        <w:rFonts w:ascii="Symbol" w:hAnsi="Symbol" w:hint="default"/>
        <w:sz w:val="20"/>
      </w:rPr>
    </w:lvl>
    <w:lvl w:ilvl="1" w:tplc="11AA29AA" w:tentative="1">
      <w:start w:val="1"/>
      <w:numFmt w:val="bullet"/>
      <w:lvlText w:val="o"/>
      <w:lvlJc w:val="left"/>
      <w:pPr>
        <w:tabs>
          <w:tab w:val="num" w:pos="1440"/>
        </w:tabs>
        <w:ind w:left="1440" w:hanging="360"/>
      </w:pPr>
      <w:rPr>
        <w:rFonts w:ascii="Courier New" w:hAnsi="Courier New" w:hint="default"/>
        <w:sz w:val="20"/>
      </w:rPr>
    </w:lvl>
    <w:lvl w:ilvl="2" w:tplc="B39610B6" w:tentative="1">
      <w:start w:val="1"/>
      <w:numFmt w:val="bullet"/>
      <w:lvlText w:val=""/>
      <w:lvlJc w:val="left"/>
      <w:pPr>
        <w:tabs>
          <w:tab w:val="num" w:pos="2160"/>
        </w:tabs>
        <w:ind w:left="2160" w:hanging="360"/>
      </w:pPr>
      <w:rPr>
        <w:rFonts w:ascii="Wingdings" w:hAnsi="Wingdings" w:hint="default"/>
        <w:sz w:val="20"/>
      </w:rPr>
    </w:lvl>
    <w:lvl w:ilvl="3" w:tplc="6A6887D0" w:tentative="1">
      <w:start w:val="1"/>
      <w:numFmt w:val="bullet"/>
      <w:lvlText w:val=""/>
      <w:lvlJc w:val="left"/>
      <w:pPr>
        <w:tabs>
          <w:tab w:val="num" w:pos="2880"/>
        </w:tabs>
        <w:ind w:left="2880" w:hanging="360"/>
      </w:pPr>
      <w:rPr>
        <w:rFonts w:ascii="Wingdings" w:hAnsi="Wingdings" w:hint="default"/>
        <w:sz w:val="20"/>
      </w:rPr>
    </w:lvl>
    <w:lvl w:ilvl="4" w:tplc="B4AEE5E2" w:tentative="1">
      <w:start w:val="1"/>
      <w:numFmt w:val="bullet"/>
      <w:lvlText w:val=""/>
      <w:lvlJc w:val="left"/>
      <w:pPr>
        <w:tabs>
          <w:tab w:val="num" w:pos="3600"/>
        </w:tabs>
        <w:ind w:left="3600" w:hanging="360"/>
      </w:pPr>
      <w:rPr>
        <w:rFonts w:ascii="Wingdings" w:hAnsi="Wingdings" w:hint="default"/>
        <w:sz w:val="20"/>
      </w:rPr>
    </w:lvl>
    <w:lvl w:ilvl="5" w:tplc="CAB64BB8" w:tentative="1">
      <w:start w:val="1"/>
      <w:numFmt w:val="bullet"/>
      <w:lvlText w:val=""/>
      <w:lvlJc w:val="left"/>
      <w:pPr>
        <w:tabs>
          <w:tab w:val="num" w:pos="4320"/>
        </w:tabs>
        <w:ind w:left="4320" w:hanging="360"/>
      </w:pPr>
      <w:rPr>
        <w:rFonts w:ascii="Wingdings" w:hAnsi="Wingdings" w:hint="default"/>
        <w:sz w:val="20"/>
      </w:rPr>
    </w:lvl>
    <w:lvl w:ilvl="6" w:tplc="53F095B8" w:tentative="1">
      <w:start w:val="1"/>
      <w:numFmt w:val="bullet"/>
      <w:lvlText w:val=""/>
      <w:lvlJc w:val="left"/>
      <w:pPr>
        <w:tabs>
          <w:tab w:val="num" w:pos="5040"/>
        </w:tabs>
        <w:ind w:left="5040" w:hanging="360"/>
      </w:pPr>
      <w:rPr>
        <w:rFonts w:ascii="Wingdings" w:hAnsi="Wingdings" w:hint="default"/>
        <w:sz w:val="20"/>
      </w:rPr>
    </w:lvl>
    <w:lvl w:ilvl="7" w:tplc="5DBEC874" w:tentative="1">
      <w:start w:val="1"/>
      <w:numFmt w:val="bullet"/>
      <w:lvlText w:val=""/>
      <w:lvlJc w:val="left"/>
      <w:pPr>
        <w:tabs>
          <w:tab w:val="num" w:pos="5760"/>
        </w:tabs>
        <w:ind w:left="5760" w:hanging="360"/>
      </w:pPr>
      <w:rPr>
        <w:rFonts w:ascii="Wingdings" w:hAnsi="Wingdings" w:hint="default"/>
        <w:sz w:val="20"/>
      </w:rPr>
    </w:lvl>
    <w:lvl w:ilvl="8" w:tplc="8B48DE74"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766BE"/>
    <w:multiLevelType w:val="hybridMultilevel"/>
    <w:tmpl w:val="62942108"/>
    <w:lvl w:ilvl="0" w:tplc="04130005">
      <w:start w:val="1"/>
      <w:numFmt w:val="bullet"/>
      <w:lvlText w:val=""/>
      <w:lvlJc w:val="left"/>
      <w:pPr>
        <w:tabs>
          <w:tab w:val="num" w:pos="720"/>
        </w:tabs>
        <w:ind w:left="720" w:hanging="360"/>
      </w:pPr>
      <w:rPr>
        <w:rFonts w:ascii="Wingdings" w:hAnsi="Wingdings" w:hint="default"/>
      </w:rPr>
    </w:lvl>
    <w:lvl w:ilvl="1" w:tplc="B77C989E">
      <w:numFmt w:val="bullet"/>
      <w:lvlText w:val="-"/>
      <w:lvlJc w:val="left"/>
      <w:pPr>
        <w:tabs>
          <w:tab w:val="num" w:pos="1440"/>
        </w:tabs>
        <w:ind w:left="1440" w:hanging="360"/>
      </w:pPr>
      <w:rPr>
        <w:rFonts w:ascii="Georgia" w:eastAsia="Times New Roman" w:hAnsi="Georgi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33"/>
    <w:rsid w:val="00010EBE"/>
    <w:rsid w:val="00011F24"/>
    <w:rsid w:val="000423CD"/>
    <w:rsid w:val="000C329F"/>
    <w:rsid w:val="000E2432"/>
    <w:rsid w:val="00180E46"/>
    <w:rsid w:val="001D311F"/>
    <w:rsid w:val="00226B0C"/>
    <w:rsid w:val="00251D85"/>
    <w:rsid w:val="00266E2F"/>
    <w:rsid w:val="00282825"/>
    <w:rsid w:val="00296D1F"/>
    <w:rsid w:val="00297A35"/>
    <w:rsid w:val="002D7C78"/>
    <w:rsid w:val="002F757D"/>
    <w:rsid w:val="003227B8"/>
    <w:rsid w:val="0037206A"/>
    <w:rsid w:val="00395A5D"/>
    <w:rsid w:val="003E1598"/>
    <w:rsid w:val="003E36B3"/>
    <w:rsid w:val="004377E4"/>
    <w:rsid w:val="0044259E"/>
    <w:rsid w:val="00522E83"/>
    <w:rsid w:val="005422BA"/>
    <w:rsid w:val="005B4558"/>
    <w:rsid w:val="005D26FD"/>
    <w:rsid w:val="006072D3"/>
    <w:rsid w:val="00616D6E"/>
    <w:rsid w:val="00643012"/>
    <w:rsid w:val="0069167C"/>
    <w:rsid w:val="006B3786"/>
    <w:rsid w:val="006E5A6C"/>
    <w:rsid w:val="006F35B0"/>
    <w:rsid w:val="0070033F"/>
    <w:rsid w:val="00700B81"/>
    <w:rsid w:val="00743558"/>
    <w:rsid w:val="007D7525"/>
    <w:rsid w:val="00806CEB"/>
    <w:rsid w:val="00825DBC"/>
    <w:rsid w:val="0089178B"/>
    <w:rsid w:val="008A3AC4"/>
    <w:rsid w:val="008C0102"/>
    <w:rsid w:val="00923637"/>
    <w:rsid w:val="00956A7A"/>
    <w:rsid w:val="009B719B"/>
    <w:rsid w:val="009E0CCE"/>
    <w:rsid w:val="00A34633"/>
    <w:rsid w:val="00A55439"/>
    <w:rsid w:val="00AA056A"/>
    <w:rsid w:val="00AA6FA7"/>
    <w:rsid w:val="00AE6E18"/>
    <w:rsid w:val="00AE7785"/>
    <w:rsid w:val="00B432FF"/>
    <w:rsid w:val="00B95569"/>
    <w:rsid w:val="00BD1731"/>
    <w:rsid w:val="00C12233"/>
    <w:rsid w:val="00C969AB"/>
    <w:rsid w:val="00CC0CE2"/>
    <w:rsid w:val="00D27AE1"/>
    <w:rsid w:val="00D33BB9"/>
    <w:rsid w:val="00D54032"/>
    <w:rsid w:val="00DA631E"/>
    <w:rsid w:val="00DD07F3"/>
    <w:rsid w:val="00DD3247"/>
    <w:rsid w:val="00E229AC"/>
    <w:rsid w:val="00E22DB1"/>
    <w:rsid w:val="00E5649A"/>
    <w:rsid w:val="00E904C9"/>
    <w:rsid w:val="00E93764"/>
    <w:rsid w:val="00EC18F9"/>
    <w:rsid w:val="00ED2BC9"/>
    <w:rsid w:val="00EF1A84"/>
    <w:rsid w:val="00EF41E4"/>
    <w:rsid w:val="00F10BE0"/>
    <w:rsid w:val="00F11525"/>
    <w:rsid w:val="00FA05FC"/>
    <w:rsid w:val="00FE2E9D"/>
    <w:rsid w:val="00FE73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2E8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346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34633"/>
    <w:rPr>
      <w:rFonts w:ascii="Tahoma" w:hAnsi="Tahoma" w:cs="Tahoma"/>
      <w:sz w:val="16"/>
      <w:szCs w:val="16"/>
    </w:rPr>
  </w:style>
  <w:style w:type="paragraph" w:styleId="Plattetekst">
    <w:name w:val="Body Text"/>
    <w:basedOn w:val="Standaard"/>
    <w:link w:val="PlattetekstChar"/>
    <w:uiPriority w:val="99"/>
    <w:semiHidden/>
    <w:rsid w:val="008C0102"/>
    <w:pPr>
      <w:spacing w:after="0" w:line="240" w:lineRule="auto"/>
      <w:jc w:val="both"/>
    </w:pPr>
    <w:rPr>
      <w:rFonts w:ascii="Tahoma" w:eastAsia="Times New Roman" w:hAnsi="Tahoma" w:cs="Tahoma"/>
      <w:sz w:val="24"/>
      <w:szCs w:val="24"/>
      <w:lang w:val="nl-NL" w:eastAsia="nl-NL"/>
    </w:rPr>
  </w:style>
  <w:style w:type="character" w:customStyle="1" w:styleId="PlattetekstChar">
    <w:name w:val="Platte tekst Char"/>
    <w:basedOn w:val="Standaardalinea-lettertype"/>
    <w:link w:val="Plattetekst"/>
    <w:uiPriority w:val="99"/>
    <w:semiHidden/>
    <w:locked/>
    <w:rsid w:val="008C0102"/>
    <w:rPr>
      <w:rFonts w:ascii="Tahoma" w:hAnsi="Tahoma" w:cs="Tahoma"/>
      <w:sz w:val="24"/>
      <w:szCs w:val="24"/>
    </w:rPr>
  </w:style>
  <w:style w:type="character" w:styleId="Zwaar">
    <w:name w:val="Strong"/>
    <w:basedOn w:val="Standaardalinea-lettertype"/>
    <w:uiPriority w:val="99"/>
    <w:qFormat/>
    <w:rsid w:val="00AE6E1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2E8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346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34633"/>
    <w:rPr>
      <w:rFonts w:ascii="Tahoma" w:hAnsi="Tahoma" w:cs="Tahoma"/>
      <w:sz w:val="16"/>
      <w:szCs w:val="16"/>
    </w:rPr>
  </w:style>
  <w:style w:type="paragraph" w:styleId="Plattetekst">
    <w:name w:val="Body Text"/>
    <w:basedOn w:val="Standaard"/>
    <w:link w:val="PlattetekstChar"/>
    <w:uiPriority w:val="99"/>
    <w:semiHidden/>
    <w:rsid w:val="008C0102"/>
    <w:pPr>
      <w:spacing w:after="0" w:line="240" w:lineRule="auto"/>
      <w:jc w:val="both"/>
    </w:pPr>
    <w:rPr>
      <w:rFonts w:ascii="Tahoma" w:eastAsia="Times New Roman" w:hAnsi="Tahoma" w:cs="Tahoma"/>
      <w:sz w:val="24"/>
      <w:szCs w:val="24"/>
      <w:lang w:val="nl-NL" w:eastAsia="nl-NL"/>
    </w:rPr>
  </w:style>
  <w:style w:type="character" w:customStyle="1" w:styleId="PlattetekstChar">
    <w:name w:val="Platte tekst Char"/>
    <w:basedOn w:val="Standaardalinea-lettertype"/>
    <w:link w:val="Plattetekst"/>
    <w:uiPriority w:val="99"/>
    <w:semiHidden/>
    <w:locked/>
    <w:rsid w:val="008C0102"/>
    <w:rPr>
      <w:rFonts w:ascii="Tahoma" w:hAnsi="Tahoma" w:cs="Tahoma"/>
      <w:sz w:val="24"/>
      <w:szCs w:val="24"/>
    </w:rPr>
  </w:style>
  <w:style w:type="character" w:styleId="Zwaar">
    <w:name w:val="Strong"/>
    <w:basedOn w:val="Standaardalinea-lettertype"/>
    <w:uiPriority w:val="99"/>
    <w:qFormat/>
    <w:rsid w:val="00AE6E1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javascript:l" TargetMode="Externa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1487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Daelemans</dc:creator>
  <cp:lastModifiedBy>Luc Van Assel</cp:lastModifiedBy>
  <cp:revision>2</cp:revision>
  <cp:lastPrinted>2016-04-20T09:57:00Z</cp:lastPrinted>
  <dcterms:created xsi:type="dcterms:W3CDTF">2016-04-27T09:35:00Z</dcterms:created>
  <dcterms:modified xsi:type="dcterms:W3CDTF">2016-04-27T09:35:00Z</dcterms:modified>
</cp:coreProperties>
</file>